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19" w:rsidRPr="0033168F" w:rsidRDefault="009444C8" w:rsidP="0033168F">
      <w:pPr>
        <w:spacing w:after="0"/>
        <w:jc w:val="both"/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</w:pPr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 xml:space="preserve">Интенсив Университета НТИ в Омске — смелый эксперимент, который проводится </w:t>
      </w:r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 xml:space="preserve">в </w:t>
      </w:r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ведущих вуз</w:t>
      </w:r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ах</w:t>
      </w:r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 xml:space="preserve"> </w:t>
      </w:r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России</w:t>
      </w:r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. Студенты будут учиться</w:t>
      </w:r>
      <w:r w:rsid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,</w:t>
      </w:r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 xml:space="preserve"> и создавать продукты по стандартам Университета</w:t>
      </w:r>
      <w:r w:rsid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 </w:t>
      </w:r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НТИ</w:t>
      </w:r>
      <w:r w:rsid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 </w:t>
      </w:r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«20.35».</w:t>
      </w:r>
      <w:r w:rsidRPr="0033168F">
        <w:rPr>
          <w:rFonts w:ascii="Times New Roman" w:hAnsi="Times New Roman" w:cs="Times New Roman"/>
          <w:color w:val="34373C"/>
          <w:sz w:val="24"/>
          <w:szCs w:val="28"/>
        </w:rPr>
        <w:br/>
      </w:r>
      <w:r w:rsidRPr="0033168F">
        <w:rPr>
          <w:rFonts w:ascii="Times New Roman" w:hAnsi="Times New Roman" w:cs="Times New Roman"/>
          <w:color w:val="34373C"/>
          <w:sz w:val="24"/>
          <w:szCs w:val="28"/>
        </w:rPr>
        <w:br/>
      </w:r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 xml:space="preserve">Особенностью </w:t>
      </w:r>
      <w:proofErr w:type="spellStart"/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интенсива</w:t>
      </w:r>
      <w:proofErr w:type="spellEnd"/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 xml:space="preserve"> </w:t>
      </w:r>
      <w:r w:rsidR="003A6119"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является</w:t>
      </w:r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 xml:space="preserve"> внедрение в образовательную деятельность сервисов Университета Национальной технологической инициативы «20.35» (Университет 20.35), первого в России университета, обеспечивающего профессиональное развитие человека в цифровой экономике и ориентированного на подг</w:t>
      </w:r>
      <w:bookmarkStart w:id="0" w:name="_GoBack"/>
      <w:bookmarkEnd w:id="0"/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отовку лидеров компаний, участников Национальной технологической инициативы (НТИ) и специалистов, работающих на новых</w:t>
      </w:r>
      <w:r w:rsid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 </w:t>
      </w:r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глобальных</w:t>
      </w:r>
      <w:r w:rsid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 </w:t>
      </w:r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рынках.</w:t>
      </w:r>
      <w:r w:rsidRPr="0033168F">
        <w:rPr>
          <w:rFonts w:ascii="Times New Roman" w:hAnsi="Times New Roman" w:cs="Times New Roman"/>
          <w:color w:val="34373C"/>
          <w:sz w:val="24"/>
          <w:szCs w:val="28"/>
        </w:rPr>
        <w:br/>
      </w:r>
      <w:r w:rsidRPr="0033168F">
        <w:rPr>
          <w:rFonts w:ascii="Times New Roman" w:hAnsi="Times New Roman" w:cs="Times New Roman"/>
          <w:color w:val="34373C"/>
          <w:sz w:val="24"/>
          <w:szCs w:val="28"/>
        </w:rPr>
        <w:br/>
      </w:r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 xml:space="preserve">Цель </w:t>
      </w:r>
      <w:proofErr w:type="spellStart"/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интенсива</w:t>
      </w:r>
      <w:proofErr w:type="spellEnd"/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 xml:space="preserve"> заключается в погружении студентов в реалии рынков будущего и формирование способности ориентироваться в них: запускать новые проекты, основанные на прорывных технологиях, выбирать для трудоустройства компании, работающие на перспективных рынках, самостоятельно формировать свой запрос по развитию и образованию. </w:t>
      </w:r>
      <w:r w:rsidRPr="0033168F">
        <w:rPr>
          <w:rFonts w:ascii="Times New Roman" w:hAnsi="Times New Roman" w:cs="Times New Roman"/>
          <w:color w:val="34373C"/>
          <w:sz w:val="24"/>
          <w:szCs w:val="28"/>
        </w:rPr>
        <w:br/>
      </w:r>
    </w:p>
    <w:p w:rsidR="00B04AD4" w:rsidRPr="0033168F" w:rsidRDefault="009444C8" w:rsidP="0033168F">
      <w:pPr>
        <w:spacing w:after="0"/>
        <w:jc w:val="both"/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</w:pPr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 xml:space="preserve">Студентов, участников </w:t>
      </w:r>
      <w:proofErr w:type="spellStart"/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интенсива</w:t>
      </w:r>
      <w:proofErr w:type="spellEnd"/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, ждут лучшие соврем</w:t>
      </w:r>
      <w:r w:rsidR="003A6119"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енные образовательные практики и</w:t>
      </w:r>
      <w:r w:rsid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 </w:t>
      </w:r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проекты</w:t>
      </w:r>
      <w:r w:rsid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 </w:t>
      </w:r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для</w:t>
      </w:r>
      <w:r w:rsid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 </w:t>
      </w:r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крупных</w:t>
      </w:r>
      <w:r w:rsid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 </w:t>
      </w:r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компаний</w:t>
      </w:r>
      <w:r w:rsid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 </w:t>
      </w:r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региона.</w:t>
      </w:r>
      <w:r w:rsidRPr="0033168F">
        <w:rPr>
          <w:rFonts w:ascii="Times New Roman" w:hAnsi="Times New Roman" w:cs="Times New Roman"/>
          <w:color w:val="34373C"/>
          <w:sz w:val="24"/>
          <w:szCs w:val="28"/>
        </w:rPr>
        <w:br/>
      </w:r>
      <w:r w:rsidRPr="0033168F">
        <w:rPr>
          <w:rFonts w:ascii="Times New Roman" w:hAnsi="Times New Roman" w:cs="Times New Roman"/>
          <w:color w:val="34373C"/>
          <w:sz w:val="24"/>
          <w:szCs w:val="28"/>
        </w:rPr>
        <w:br/>
      </w:r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 xml:space="preserve">Каждый студент ОмГУ может стать участником </w:t>
      </w:r>
      <w:proofErr w:type="spellStart"/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интенсива</w:t>
      </w:r>
      <w:proofErr w:type="spellEnd"/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 xml:space="preserve">. </w:t>
      </w:r>
    </w:p>
    <w:p w:rsidR="00B04AD4" w:rsidRPr="0033168F" w:rsidRDefault="009444C8" w:rsidP="0033168F">
      <w:pPr>
        <w:spacing w:after="0"/>
        <w:jc w:val="both"/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</w:pPr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Для этого необходимо пройти</w:t>
      </w:r>
      <w:r w:rsidR="003A6119"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 xml:space="preserve"> </w:t>
      </w:r>
      <w:r w:rsidR="003A6119"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регистрацию</w:t>
      </w:r>
      <w:r w:rsidR="00B04AD4"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 xml:space="preserve"> </w:t>
      </w:r>
      <w:r w:rsidR="003A6119"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 xml:space="preserve">и </w:t>
      </w:r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 xml:space="preserve"> диагностику</w:t>
      </w:r>
      <w:r w:rsidR="003A6119"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 xml:space="preserve"> </w:t>
      </w:r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 xml:space="preserve">по кнопке на </w:t>
      </w:r>
      <w:r w:rsidR="003A6119"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 xml:space="preserve">странице проекта </w:t>
      </w:r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образовательного</w:t>
      </w:r>
      <w:r w:rsid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 </w:t>
      </w:r>
      <w:proofErr w:type="spellStart"/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интенсива</w:t>
      </w:r>
      <w:proofErr w:type="spellEnd"/>
      <w:r w:rsid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 </w:t>
      </w:r>
      <w:r w:rsidR="003A6119"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«</w:t>
      </w:r>
      <w:proofErr w:type="spellStart"/>
      <w:r w:rsidR="003A6119"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Doing</w:t>
      </w:r>
      <w:proofErr w:type="spellEnd"/>
      <w:r w:rsid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 </w:t>
      </w:r>
      <w:proofErr w:type="spellStart"/>
      <w:r w:rsidR="003A6119"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future</w:t>
      </w:r>
      <w:proofErr w:type="spellEnd"/>
      <w:r w:rsid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 </w:t>
      </w:r>
      <w:proofErr w:type="spellStart"/>
      <w:r w:rsidR="003A6119"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technology</w:t>
      </w:r>
      <w:proofErr w:type="spellEnd"/>
      <w:r w:rsidR="003A6119"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»</w:t>
      </w:r>
      <w:r w:rsid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 </w:t>
      </w:r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 xml:space="preserve">по </w:t>
      </w:r>
      <w:r w:rsid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 ад</w:t>
      </w:r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ресу </w:t>
      </w:r>
      <w:hyperlink r:id="rId5" w:history="1">
        <w:r w:rsidR="00B04AD4" w:rsidRPr="0033168F">
          <w:rPr>
            <w:rFonts w:ascii="Times New Roman" w:hAnsi="Times New Roman" w:cs="Times New Roman"/>
            <w:color w:val="34373C"/>
            <w:sz w:val="24"/>
            <w:szCs w:val="28"/>
            <w:shd w:val="clear" w:color="auto" w:fill="E4EBEF"/>
          </w:rPr>
          <w:t>http://cdo.omsu.ru.tilda.ws/omsu2035</w:t>
        </w:r>
      </w:hyperlink>
      <w:r w:rsidR="00B04AD4"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.</w:t>
      </w:r>
    </w:p>
    <w:p w:rsidR="000F6568" w:rsidRPr="0033168F" w:rsidRDefault="009444C8" w:rsidP="0033168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 xml:space="preserve">Сроки проведения </w:t>
      </w:r>
      <w:proofErr w:type="spellStart"/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интенсива</w:t>
      </w:r>
      <w:proofErr w:type="spellEnd"/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 xml:space="preserve"> – с </w:t>
      </w:r>
      <w:r w:rsidR="00B04AD4"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1</w:t>
      </w:r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 xml:space="preserve"> </w:t>
      </w:r>
      <w:r w:rsidR="00B04AD4"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ноября по 29</w:t>
      </w:r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 xml:space="preserve"> </w:t>
      </w:r>
      <w:r w:rsidR="00B04AD4"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февраля</w:t>
      </w:r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 xml:space="preserve"> 20</w:t>
      </w:r>
      <w:r w:rsidR="00B04AD4"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20</w:t>
      </w:r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 xml:space="preserve"> года.</w:t>
      </w:r>
      <w:r w:rsidRPr="0033168F">
        <w:rPr>
          <w:rFonts w:ascii="Times New Roman" w:hAnsi="Times New Roman" w:cs="Times New Roman"/>
          <w:color w:val="34373C"/>
          <w:sz w:val="24"/>
          <w:szCs w:val="28"/>
        </w:rPr>
        <w:br/>
      </w:r>
      <w:r w:rsidRPr="0033168F">
        <w:rPr>
          <w:rFonts w:ascii="Times New Roman" w:hAnsi="Times New Roman" w:cs="Times New Roman"/>
          <w:color w:val="34373C"/>
          <w:sz w:val="24"/>
          <w:szCs w:val="28"/>
        </w:rPr>
        <w:br/>
      </w:r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 xml:space="preserve">Отбор и диагностика проводится до </w:t>
      </w:r>
      <w:r w:rsidR="00B04AD4"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10</w:t>
      </w:r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 xml:space="preserve"> </w:t>
      </w:r>
      <w:r w:rsidR="00B04AD4"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ноября</w:t>
      </w:r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! СПЕШИТЕ!!!</w:t>
      </w:r>
      <w:r w:rsidRPr="0033168F">
        <w:rPr>
          <w:rFonts w:ascii="Times New Roman" w:hAnsi="Times New Roman" w:cs="Times New Roman"/>
          <w:color w:val="34373C"/>
          <w:sz w:val="24"/>
          <w:szCs w:val="28"/>
        </w:rPr>
        <w:br/>
      </w:r>
      <w:r w:rsidRPr="0033168F">
        <w:rPr>
          <w:rFonts w:ascii="Times New Roman" w:hAnsi="Times New Roman" w:cs="Times New Roman"/>
          <w:color w:val="34373C"/>
          <w:sz w:val="24"/>
          <w:szCs w:val="28"/>
        </w:rPr>
        <w:br/>
      </w:r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 xml:space="preserve">Подробнее </w:t>
      </w:r>
      <w:r w:rsidR="00B04AD4"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про Университет НТИ «20.35»</w:t>
      </w:r>
      <w:r w:rsidR="00B04AD4"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 xml:space="preserve"> можно познакомиться на страничке </w:t>
      </w:r>
      <w:hyperlink r:id="rId6" w:history="1">
        <w:r w:rsidRPr="0033168F">
          <w:rPr>
            <w:rStyle w:val="a3"/>
            <w:rFonts w:ascii="Times New Roman" w:hAnsi="Times New Roman" w:cs="Times New Roman"/>
            <w:color w:val="1888DA"/>
            <w:sz w:val="24"/>
            <w:szCs w:val="28"/>
          </w:rPr>
          <w:t>https://2035.university/</w:t>
        </w:r>
      </w:hyperlink>
      <w:r w:rsidRPr="0033168F">
        <w:rPr>
          <w:rFonts w:ascii="Times New Roman" w:hAnsi="Times New Roman" w:cs="Times New Roman"/>
          <w:color w:val="34373C"/>
          <w:sz w:val="24"/>
          <w:szCs w:val="28"/>
          <w:shd w:val="clear" w:color="auto" w:fill="E4EBEF"/>
        </w:rPr>
        <w:t> </w:t>
      </w:r>
      <w:r w:rsidRPr="0033168F">
        <w:rPr>
          <w:rFonts w:ascii="Times New Roman" w:hAnsi="Times New Roman" w:cs="Times New Roman"/>
          <w:color w:val="34373C"/>
          <w:sz w:val="24"/>
          <w:szCs w:val="28"/>
        </w:rPr>
        <w:br/>
      </w:r>
    </w:p>
    <w:sectPr w:rsidR="000F6568" w:rsidRPr="0033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C8"/>
    <w:rsid w:val="000F6568"/>
    <w:rsid w:val="0033168F"/>
    <w:rsid w:val="003A6119"/>
    <w:rsid w:val="009444C8"/>
    <w:rsid w:val="00B0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4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4A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4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4A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2035.university/" TargetMode="External"/><Relationship Id="rId5" Type="http://schemas.openxmlformats.org/officeDocument/2006/relationships/hyperlink" Target="http://cdo.omsu.ru.tilda.ws/omsu20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Инга</cp:lastModifiedBy>
  <cp:revision>2</cp:revision>
  <dcterms:created xsi:type="dcterms:W3CDTF">2019-10-28T05:02:00Z</dcterms:created>
  <dcterms:modified xsi:type="dcterms:W3CDTF">2019-10-28T05:30:00Z</dcterms:modified>
</cp:coreProperties>
</file>