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BBBF3" w14:textId="0DB8E147" w:rsidR="00FB74A3" w:rsidRDefault="00FB74A3" w:rsidP="00FB74A3">
      <w:pPr>
        <w:jc w:val="center"/>
        <w:rPr>
          <w:rFonts w:ascii="Arial" w:hAnsi="Arial" w:cs="Arial"/>
          <w:b/>
          <w:bCs/>
          <w:color w:val="333333"/>
          <w:sz w:val="32"/>
          <w:szCs w:val="54"/>
        </w:rPr>
      </w:pPr>
      <w:r w:rsidRPr="00FB74A3">
        <w:rPr>
          <w:rFonts w:ascii="Arial" w:hAnsi="Arial" w:cs="Arial"/>
          <w:b/>
          <w:bCs/>
          <w:color w:val="333333"/>
          <w:sz w:val="32"/>
          <w:szCs w:val="54"/>
        </w:rPr>
        <w:t>Специалист по подбору персонала / рекрутер</w:t>
      </w:r>
    </w:p>
    <w:p w14:paraId="212488A6" w14:textId="6D09FFFC" w:rsidR="00FB74A3" w:rsidRPr="00FB74A3" w:rsidRDefault="00FB74A3" w:rsidP="00FB74A3">
      <w:pPr>
        <w:spacing w:before="22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113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ООО «Автоматика-сервис» - инженерно-сервисная компания</w:t>
      </w: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специализирующаяся на проектировании, внедрении и комплексном обслуживании систем промышленной автоматизации всех уровней. </w:t>
      </w:r>
      <w:r w:rsidR="00767113" w:rsidRPr="00767113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Д</w:t>
      </w:r>
      <w:r w:rsidRPr="00767113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очернее предприятие</w:t>
      </w:r>
      <w:r w:rsidR="00767113" w:rsidRPr="00767113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</w:t>
      </w:r>
      <w:r w:rsidRPr="00767113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ПАО «Газпром нефть».</w:t>
      </w:r>
    </w:p>
    <w:p w14:paraId="119B1CC1" w14:textId="71BF7BEF" w:rsidR="00FB74A3" w:rsidRDefault="00FB74A3" w:rsidP="00FB74A3">
      <w:pPr>
        <w:spacing w:before="225" w:after="100" w:afterAutospacing="1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Уважаемые коллеги, обращаем Ваше внимание на то, что данная вакансия подразумевает трудоустройство по срочному трудовому договору сроком на 1 год!</w:t>
      </w:r>
    </w:p>
    <w:p w14:paraId="5A026474" w14:textId="0833861A" w:rsidR="00382E6E" w:rsidRPr="00382E6E" w:rsidRDefault="00382E6E" w:rsidP="00FB74A3">
      <w:pPr>
        <w:spacing w:before="225" w:after="100" w:afterAutospacing="1" w:line="240" w:lineRule="auto"/>
        <w:textAlignment w:val="top"/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В дальнейшем возможно продление срочного трудового договора в Автоматике-сервис или рекомендации по трудоустройству в специализированную компанию ПАО «Газпром нефть», </w:t>
      </w:r>
      <w:r w:rsidRPr="00382E6E"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>специализирующуюся по</w:t>
      </w:r>
      <w:r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 xml:space="preserve"> </w:t>
      </w:r>
      <w:r w:rsidR="00F03156"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>рекрути</w:t>
      </w:r>
      <w:r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>нг</w:t>
      </w:r>
      <w:r w:rsidR="00F03156"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>у</w:t>
      </w:r>
      <w:r>
        <w:rPr>
          <w:rFonts w:ascii="Arial" w:eastAsia="Times New Roman" w:hAnsi="Arial" w:cs="Arial"/>
          <w:bCs/>
          <w:i/>
          <w:iCs/>
          <w:color w:val="333333"/>
          <w:sz w:val="20"/>
          <w:szCs w:val="20"/>
          <w:lang w:eastAsia="ru-RU"/>
        </w:rPr>
        <w:t xml:space="preserve"> для всех юридических лиц в ПАО «Газпром нефть».</w:t>
      </w:r>
    </w:p>
    <w:p w14:paraId="06AAC06E" w14:textId="77777777" w:rsidR="00FB74A3" w:rsidRPr="00FB74A3" w:rsidRDefault="00FB74A3" w:rsidP="0030696D">
      <w:pPr>
        <w:spacing w:before="225"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Обязанности:</w:t>
      </w:r>
    </w:p>
    <w:p w14:paraId="5FA4E4CC" w14:textId="77777777" w:rsidR="00FB74A3" w:rsidRPr="00FB74A3" w:rsidRDefault="00FB74A3" w:rsidP="00FB74A3">
      <w:pPr>
        <w:numPr>
          <w:ilvl w:val="0"/>
          <w:numId w:val="8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Разработка профиля вакансий и размещение на нескольких </w:t>
      </w:r>
      <w:proofErr w:type="spellStart"/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job</w:t>
      </w:r>
      <w:proofErr w:type="spellEnd"/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-ресурсах;</w:t>
      </w:r>
    </w:p>
    <w:p w14:paraId="53EA3FB9" w14:textId="77777777" w:rsidR="00FB74A3" w:rsidRPr="00FB74A3" w:rsidRDefault="00FB74A3" w:rsidP="00FB74A3">
      <w:pPr>
        <w:numPr>
          <w:ilvl w:val="0"/>
          <w:numId w:val="8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с внутренним заказчиком (согласование критериев заявки, предоставление обратной связи на всех этапах, согласование условий приема);</w:t>
      </w:r>
    </w:p>
    <w:p w14:paraId="5C9B7F56" w14:textId="77777777" w:rsidR="00FB74A3" w:rsidRPr="00FB74A3" w:rsidRDefault="00FB74A3" w:rsidP="00FB74A3">
      <w:pPr>
        <w:numPr>
          <w:ilvl w:val="0"/>
          <w:numId w:val="8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Предварительный мониторинг рынка труда, анализ заработной платы (при необходимости);</w:t>
      </w:r>
    </w:p>
    <w:p w14:paraId="5470EBFE" w14:textId="77777777" w:rsidR="00FB74A3" w:rsidRPr="00FB74A3" w:rsidRDefault="00FB74A3" w:rsidP="00FB74A3">
      <w:pPr>
        <w:numPr>
          <w:ilvl w:val="0"/>
          <w:numId w:val="8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Одновременное ведение в районе 5-10-ти различных профилей (нефтеперерабатывающая сфера):</w:t>
      </w: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Рабочие специальности (слесари по </w:t>
      </w:r>
      <w:proofErr w:type="spellStart"/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КИПиА</w:t>
      </w:r>
      <w:proofErr w:type="spellEnd"/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монтажники, электромонтеры),</w:t>
      </w: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ИТР (инженеры по АСУ ТП / </w:t>
      </w:r>
      <w:proofErr w:type="spellStart"/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КИПиА</w:t>
      </w:r>
      <w:proofErr w:type="spellEnd"/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специалисты и инженеры по управлению надежностью оборудования),</w:t>
      </w: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Офисный персонал;</w:t>
      </w:r>
    </w:p>
    <w:p w14:paraId="0B1A62BE" w14:textId="77777777" w:rsidR="00FB74A3" w:rsidRPr="00FB74A3" w:rsidRDefault="00FB74A3" w:rsidP="00FB74A3">
      <w:pPr>
        <w:numPr>
          <w:ilvl w:val="0"/>
          <w:numId w:val="8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телефонных и личных интервью;</w:t>
      </w:r>
    </w:p>
    <w:p w14:paraId="0E4AC2FB" w14:textId="77777777" w:rsidR="00FB74A3" w:rsidRPr="00FB74A3" w:rsidRDefault="00FB74A3" w:rsidP="00FB74A3">
      <w:pPr>
        <w:numPr>
          <w:ilvl w:val="0"/>
          <w:numId w:val="8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Полное сопровождение финальных кандидатов: информационное сопровождение кандидата, сбор документов, согласование с службой безопасности, оформление медицинских направлений, оформление и согласование </w:t>
      </w:r>
      <w:proofErr w:type="spellStart"/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офферов</w:t>
      </w:r>
      <w:proofErr w:type="spellEnd"/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оформление пропусков на территорию режимного объекта;</w:t>
      </w:r>
    </w:p>
    <w:p w14:paraId="6526D440" w14:textId="77777777" w:rsidR="00FB74A3" w:rsidRPr="00FB74A3" w:rsidRDefault="00FB74A3" w:rsidP="00FB74A3">
      <w:pPr>
        <w:numPr>
          <w:ilvl w:val="0"/>
          <w:numId w:val="8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Ведение отчетности по подбору персонала;</w:t>
      </w:r>
    </w:p>
    <w:p w14:paraId="1DA97684" w14:textId="77777777" w:rsidR="00FB74A3" w:rsidRPr="00FB74A3" w:rsidRDefault="00FB74A3" w:rsidP="00FB74A3">
      <w:pPr>
        <w:numPr>
          <w:ilvl w:val="0"/>
          <w:numId w:val="8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Информационная поддержка вновь принятых работников.</w:t>
      </w:r>
    </w:p>
    <w:p w14:paraId="09346293" w14:textId="77777777" w:rsidR="00FB74A3" w:rsidRPr="00FB74A3" w:rsidRDefault="00FB74A3" w:rsidP="00FB74A3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Требования:</w:t>
      </w: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39B652DB" w14:textId="77777777" w:rsidR="00FB74A3" w:rsidRPr="00FB74A3" w:rsidRDefault="00FB74A3" w:rsidP="00FB74A3">
      <w:pPr>
        <w:numPr>
          <w:ilvl w:val="0"/>
          <w:numId w:val="9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 образование;</w:t>
      </w:r>
    </w:p>
    <w:p w14:paraId="5A19237C" w14:textId="095DE9D4" w:rsidR="00FB74A3" w:rsidRPr="00845C54" w:rsidRDefault="00845C54" w:rsidP="00845C54">
      <w:pPr>
        <w:numPr>
          <w:ilvl w:val="0"/>
          <w:numId w:val="9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Желателен о</w:t>
      </w:r>
      <w:r w:rsidR="00FB74A3"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пыт в подборе персонала от 2-х лет (агентство или </w:t>
      </w:r>
      <w:proofErr w:type="spellStart"/>
      <w:r w:rsidR="00FB74A3"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in-house</w:t>
      </w:r>
      <w:proofErr w:type="spellEnd"/>
      <w:r w:rsidR="00FB74A3"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</w:t>
      </w:r>
      <w:r w:rsidR="00FB74A3" w:rsidRP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пыт подбора инженеров по автоматизации или подбора ИТР для производства является преимуществом);</w:t>
      </w:r>
    </w:p>
    <w:p w14:paraId="11733686" w14:textId="77777777" w:rsidR="00FB74A3" w:rsidRPr="00FB74A3" w:rsidRDefault="00FB74A3" w:rsidP="00FB74A3">
      <w:pPr>
        <w:numPr>
          <w:ilvl w:val="0"/>
          <w:numId w:val="9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Умение регулировать входящий поток кандидатов с учетом потребностей компании;</w:t>
      </w:r>
    </w:p>
    <w:p w14:paraId="0BFF6A6E" w14:textId="77777777" w:rsidR="00FB74A3" w:rsidRPr="00FB74A3" w:rsidRDefault="00FB74A3" w:rsidP="00FB74A3">
      <w:pPr>
        <w:numPr>
          <w:ilvl w:val="0"/>
          <w:numId w:val="9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Развитые коммуникативные навыки (умение грамотно общаться по телефону, вести переговоры);</w:t>
      </w:r>
    </w:p>
    <w:p w14:paraId="60A2B6D4" w14:textId="77777777" w:rsidR="00FB74A3" w:rsidRPr="00FB74A3" w:rsidRDefault="00FB74A3" w:rsidP="00FB74A3">
      <w:pPr>
        <w:numPr>
          <w:ilvl w:val="0"/>
          <w:numId w:val="9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Высокий уровень </w:t>
      </w:r>
      <w:proofErr w:type="spellStart"/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сервисности</w:t>
      </w:r>
      <w:proofErr w:type="spellEnd"/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автономности;</w:t>
      </w:r>
    </w:p>
    <w:p w14:paraId="5D4CDE0C" w14:textId="77777777" w:rsidR="00FB74A3" w:rsidRPr="00FB74A3" w:rsidRDefault="00FB74A3" w:rsidP="00FB74A3">
      <w:pPr>
        <w:numPr>
          <w:ilvl w:val="0"/>
          <w:numId w:val="9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Результативность;</w:t>
      </w:r>
    </w:p>
    <w:p w14:paraId="68EF55F0" w14:textId="77777777" w:rsidR="00FB74A3" w:rsidRPr="00FB74A3" w:rsidRDefault="00FB74A3" w:rsidP="00FB74A3">
      <w:pPr>
        <w:numPr>
          <w:ilvl w:val="0"/>
          <w:numId w:val="9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Способность к высокому рабочему темпу;</w:t>
      </w:r>
    </w:p>
    <w:p w14:paraId="3DC7CDB4" w14:textId="77777777" w:rsidR="00FB74A3" w:rsidRPr="00FB74A3" w:rsidRDefault="00FB74A3" w:rsidP="00FB74A3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Условия:</w:t>
      </w: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352B4AF5" w14:textId="77777777" w:rsidR="00FB74A3" w:rsidRPr="00FB74A3" w:rsidRDefault="00FB74A3" w:rsidP="00FB74A3">
      <w:pPr>
        <w:numPr>
          <w:ilvl w:val="0"/>
          <w:numId w:val="10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получить опыт в одной из ведущих компаний на рынке добычи, переработки и сбыта нефтепродуктов;</w:t>
      </w:r>
    </w:p>
    <w:p w14:paraId="58E7674E" w14:textId="77777777" w:rsidR="00FB74A3" w:rsidRPr="00FB74A3" w:rsidRDefault="00FB74A3" w:rsidP="00FB74A3">
      <w:pPr>
        <w:numPr>
          <w:ilvl w:val="0"/>
          <w:numId w:val="10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Официальное трудоустройство с первого дня;</w:t>
      </w:r>
    </w:p>
    <w:p w14:paraId="4072EE0F" w14:textId="2671EC11" w:rsidR="00FB74A3" w:rsidRPr="00FB74A3" w:rsidRDefault="00FB74A3" w:rsidP="00FB74A3">
      <w:pPr>
        <w:numPr>
          <w:ilvl w:val="0"/>
          <w:numId w:val="10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"Белая" заработная плата</w:t>
      </w:r>
      <w:r w:rsidR="0030696D" w:rsidRPr="003069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30 тыс.</w:t>
      </w:r>
      <w:r w:rsidR="003069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руб. к получению</w:t>
      </w: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зарплатные проекты со Сбербанком и Газпромбанком;</w:t>
      </w:r>
    </w:p>
    <w:p w14:paraId="14237D4F" w14:textId="77777777" w:rsidR="00FB74A3" w:rsidRPr="00FB74A3" w:rsidRDefault="00FB74A3" w:rsidP="00FB74A3">
      <w:pPr>
        <w:numPr>
          <w:ilvl w:val="0"/>
          <w:numId w:val="10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отпуска в строгом соответствии с ТК РФ, оплачиваемые больничные листы;</w:t>
      </w:r>
    </w:p>
    <w:p w14:paraId="308AFA98" w14:textId="2BDB651B" w:rsidR="00FB74A3" w:rsidRPr="00FB74A3" w:rsidRDefault="00FB74A3" w:rsidP="00FB74A3">
      <w:pPr>
        <w:numPr>
          <w:ilvl w:val="0"/>
          <w:numId w:val="10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График работы: Пятидневная рабочая неделя, пн. - </w:t>
      </w:r>
      <w:r w:rsid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</w:t>
      </w: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 08:</w:t>
      </w:r>
      <w:r w:rsid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 до 17:</w:t>
      </w:r>
      <w:r w:rsid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0;</w:t>
      </w:r>
      <w:r w:rsid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пт. </w:t>
      </w:r>
      <w:r w:rsidR="00845C54"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08:</w:t>
      </w:r>
      <w:r w:rsid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="00845C54"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 до </w:t>
      </w:r>
      <w:r w:rsid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</w:t>
      </w:r>
      <w:r w:rsidR="00845C54"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</w:t>
      </w:r>
    </w:p>
    <w:p w14:paraId="7D43A761" w14:textId="3DEE1F70" w:rsidR="00FB74A3" w:rsidRPr="00845C54" w:rsidRDefault="00FB74A3" w:rsidP="00845C54">
      <w:pPr>
        <w:numPr>
          <w:ilvl w:val="0"/>
          <w:numId w:val="10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Добровольное медицинское страхование (ДМС);</w:t>
      </w:r>
      <w:r w:rsid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Страхование от несчастных случаев;</w:t>
      </w:r>
    </w:p>
    <w:p w14:paraId="2779278E" w14:textId="6D1AF53F" w:rsidR="00FB74A3" w:rsidRPr="00FB74A3" w:rsidRDefault="00FB74A3" w:rsidP="00FB74A3">
      <w:pPr>
        <w:numPr>
          <w:ilvl w:val="0"/>
          <w:numId w:val="10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Действует Коллективный договор и социальные программы: дополнительные выплаты, детские подарки к НГ, </w:t>
      </w:r>
      <w:r w:rsid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летние </w:t>
      </w: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путевки для детей на отдых и оздоровление;</w:t>
      </w:r>
    </w:p>
    <w:p w14:paraId="48D6287A" w14:textId="2A21A7C6" w:rsidR="00FB74A3" w:rsidRDefault="00FB74A3" w:rsidP="00FB74A3">
      <w:pPr>
        <w:numPr>
          <w:ilvl w:val="0"/>
          <w:numId w:val="10"/>
        </w:num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Место работы: г. </w:t>
      </w:r>
      <w:r w:rsid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Омск, рядом с ОНПЗ, остановка </w:t>
      </w:r>
      <w:proofErr w:type="spellStart"/>
      <w:r w:rsidR="00845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Нефтехимавтоматика</w:t>
      </w:r>
      <w:proofErr w:type="spellEnd"/>
      <w:r w:rsidRPr="00FB74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71B86100" w14:textId="710C56BC" w:rsidR="000777D3" w:rsidRPr="00FB74A3" w:rsidRDefault="000777D3" w:rsidP="000777D3">
      <w:pPr>
        <w:spacing w:before="100" w:beforeAutospacing="1" w:after="100" w:afterAutospacing="1" w:line="240" w:lineRule="auto"/>
        <w:ind w:left="4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Резюме направлять: </w:t>
      </w:r>
      <w:hyperlink r:id="rId6" w:history="1">
        <w:r w:rsidRPr="00221E85">
          <w:rPr>
            <w:rStyle w:val="ad"/>
            <w:rFonts w:ascii="Arial" w:eastAsia="Times New Roman" w:hAnsi="Arial" w:cs="Arial"/>
            <w:sz w:val="21"/>
            <w:szCs w:val="21"/>
            <w:lang w:eastAsia="ru-RU"/>
          </w:rPr>
          <w:t>Kungurova.NA@omsk.gazprom-neft.ru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hyperlink r:id="rId7" w:history="1">
        <w:r w:rsidRPr="00221E85">
          <w:rPr>
            <w:rStyle w:val="ad"/>
            <w:rFonts w:ascii="Arial" w:eastAsia="Times New Roman" w:hAnsi="Arial" w:cs="Arial"/>
            <w:sz w:val="21"/>
            <w:szCs w:val="21"/>
            <w:lang w:eastAsia="ru-RU"/>
          </w:rPr>
          <w:t>AntyuhovaEA@gazprom-neft.ru</w:t>
        </w:r>
      </w:hyperlink>
    </w:p>
    <w:sectPr w:rsidR="000777D3" w:rsidRPr="00FB74A3" w:rsidSect="008F29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4421"/>
    <w:multiLevelType w:val="multilevel"/>
    <w:tmpl w:val="DDE0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02ADB"/>
    <w:multiLevelType w:val="multilevel"/>
    <w:tmpl w:val="BA60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55FF6"/>
    <w:multiLevelType w:val="multilevel"/>
    <w:tmpl w:val="346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36E63"/>
    <w:multiLevelType w:val="hybridMultilevel"/>
    <w:tmpl w:val="3B98C956"/>
    <w:lvl w:ilvl="0" w:tplc="16CAC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37C08"/>
    <w:multiLevelType w:val="hybridMultilevel"/>
    <w:tmpl w:val="F09E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65BC8"/>
    <w:multiLevelType w:val="multilevel"/>
    <w:tmpl w:val="7FD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314B5"/>
    <w:multiLevelType w:val="multilevel"/>
    <w:tmpl w:val="41B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D22FE"/>
    <w:multiLevelType w:val="multilevel"/>
    <w:tmpl w:val="25F6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991AD8"/>
    <w:multiLevelType w:val="multilevel"/>
    <w:tmpl w:val="0270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B05B4C"/>
    <w:multiLevelType w:val="multilevel"/>
    <w:tmpl w:val="99BA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0B"/>
    <w:rsid w:val="00027C97"/>
    <w:rsid w:val="000711B9"/>
    <w:rsid w:val="000777D3"/>
    <w:rsid w:val="0030480E"/>
    <w:rsid w:val="0030696D"/>
    <w:rsid w:val="00382E6E"/>
    <w:rsid w:val="004930E2"/>
    <w:rsid w:val="004F371A"/>
    <w:rsid w:val="00532AB8"/>
    <w:rsid w:val="006C1C07"/>
    <w:rsid w:val="00767113"/>
    <w:rsid w:val="00795C12"/>
    <w:rsid w:val="007E580B"/>
    <w:rsid w:val="00830EB2"/>
    <w:rsid w:val="00845C54"/>
    <w:rsid w:val="008F2990"/>
    <w:rsid w:val="00AB1A00"/>
    <w:rsid w:val="00C3242B"/>
    <w:rsid w:val="00C931E1"/>
    <w:rsid w:val="00D35C5B"/>
    <w:rsid w:val="00D64EA2"/>
    <w:rsid w:val="00E82F53"/>
    <w:rsid w:val="00F03156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8EBA"/>
  <w15:chartTrackingRefBased/>
  <w15:docId w15:val="{96C5B674-A158-4E1D-96B3-C534DDDA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F53"/>
    <w:rPr>
      <w:b/>
      <w:bCs/>
    </w:rPr>
  </w:style>
  <w:style w:type="character" w:customStyle="1" w:styleId="highlighted2">
    <w:name w:val="highlighted2"/>
    <w:basedOn w:val="a0"/>
    <w:rsid w:val="00E82F53"/>
    <w:rPr>
      <w:shd w:val="clear" w:color="auto" w:fill="FFFF90"/>
    </w:rPr>
  </w:style>
  <w:style w:type="paragraph" w:styleId="a4">
    <w:name w:val="List Paragraph"/>
    <w:basedOn w:val="a"/>
    <w:uiPriority w:val="34"/>
    <w:qFormat/>
    <w:rsid w:val="004930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D35C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5C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5C5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5C5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5C5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C5B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FB74A3"/>
    <w:rPr>
      <w:i/>
      <w:iCs/>
    </w:rPr>
  </w:style>
  <w:style w:type="character" w:styleId="ad">
    <w:name w:val="Hyperlink"/>
    <w:basedOn w:val="a0"/>
    <w:uiPriority w:val="99"/>
    <w:unhideWhenUsed/>
    <w:rsid w:val="0007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9031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2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1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7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47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1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64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55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8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6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0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25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73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12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2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6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1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3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6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5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2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04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76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95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yuhovaEA@gazprom-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ngurova.NA@omsk.gazprom-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5F22-2C85-4C48-9283-A3306893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Карпачев Виталий Константинович</dc:creator>
  <cp:keywords/>
  <dc:description/>
  <cp:lastModifiedBy>Войтович Илья Сергеевич</cp:lastModifiedBy>
  <cp:revision>9</cp:revision>
  <dcterms:created xsi:type="dcterms:W3CDTF">2019-04-15T05:39:00Z</dcterms:created>
  <dcterms:modified xsi:type="dcterms:W3CDTF">2019-04-19T06:21:00Z</dcterms:modified>
</cp:coreProperties>
</file>